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06718" w14:textId="77777777" w:rsidR="006E303B" w:rsidRPr="00C91069" w:rsidRDefault="006E303B" w:rsidP="006E303B">
      <w:pPr>
        <w:jc w:val="center"/>
        <w:rPr>
          <w:sz w:val="32"/>
          <w:szCs w:val="32"/>
          <w:lang w:val="en-US"/>
        </w:rPr>
      </w:pPr>
      <w:r w:rsidRPr="00C91069">
        <w:rPr>
          <w:sz w:val="32"/>
          <w:szCs w:val="32"/>
          <w:lang w:val="en-US"/>
        </w:rPr>
        <w:t xml:space="preserve">Pacific Crest </w:t>
      </w:r>
      <w:r w:rsidR="003852D0">
        <w:rPr>
          <w:sz w:val="32"/>
          <w:szCs w:val="32"/>
          <w:lang w:val="en-US"/>
        </w:rPr>
        <w:t>Trail Association</w:t>
      </w:r>
    </w:p>
    <w:p w14:paraId="784FC594" w14:textId="77777777" w:rsidR="006E303B" w:rsidRPr="00EE7F95" w:rsidRDefault="0050265E" w:rsidP="00EE7F95">
      <w:pPr>
        <w:jc w:val="center"/>
        <w:rPr>
          <w:b w:val="0"/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Volunteer Expense Reimbursement Policy</w:t>
      </w:r>
    </w:p>
    <w:p w14:paraId="275BB202" w14:textId="77777777" w:rsidR="00647293" w:rsidRPr="004C766F" w:rsidRDefault="00647293" w:rsidP="00647293">
      <w:pPr>
        <w:rPr>
          <w:b w:val="0"/>
        </w:rPr>
      </w:pPr>
    </w:p>
    <w:p w14:paraId="03C8B84B" w14:textId="0E34833E" w:rsidR="00647293" w:rsidRPr="00FA22E6" w:rsidRDefault="0050265E" w:rsidP="00647293">
      <w:pPr>
        <w:rPr>
          <w:b w:val="0"/>
          <w:sz w:val="22"/>
          <w:szCs w:val="22"/>
        </w:rPr>
      </w:pPr>
      <w:r w:rsidRPr="00FA22E6">
        <w:rPr>
          <w:b w:val="0"/>
          <w:sz w:val="22"/>
          <w:szCs w:val="22"/>
        </w:rPr>
        <w:t xml:space="preserve">The purpose of this policy is to outline the expense categories and specific expenses that it is </w:t>
      </w:r>
      <w:r w:rsidR="004B6F4B" w:rsidRPr="00FA22E6">
        <w:rPr>
          <w:b w:val="0"/>
          <w:sz w:val="22"/>
          <w:szCs w:val="22"/>
        </w:rPr>
        <w:t>Pacific Crest Trail Association’s</w:t>
      </w:r>
      <w:r w:rsidRPr="00FA22E6">
        <w:rPr>
          <w:b w:val="0"/>
          <w:sz w:val="22"/>
          <w:szCs w:val="22"/>
        </w:rPr>
        <w:t xml:space="preserve"> </w:t>
      </w:r>
      <w:r w:rsidR="004B6F4B" w:rsidRPr="00FA22E6">
        <w:rPr>
          <w:b w:val="0"/>
          <w:sz w:val="22"/>
          <w:szCs w:val="22"/>
        </w:rPr>
        <w:t xml:space="preserve">(PCTA) </w:t>
      </w:r>
      <w:r w:rsidRPr="00FA22E6">
        <w:rPr>
          <w:b w:val="0"/>
          <w:sz w:val="22"/>
          <w:szCs w:val="22"/>
        </w:rPr>
        <w:t xml:space="preserve">policy to reimburse to individual volunteers </w:t>
      </w:r>
      <w:r w:rsidR="004B6F4B" w:rsidRPr="00FA22E6">
        <w:rPr>
          <w:b w:val="0"/>
          <w:sz w:val="22"/>
          <w:szCs w:val="22"/>
        </w:rPr>
        <w:t>and</w:t>
      </w:r>
      <w:r w:rsidRPr="00FA22E6">
        <w:rPr>
          <w:b w:val="0"/>
          <w:sz w:val="22"/>
          <w:szCs w:val="22"/>
        </w:rPr>
        <w:t xml:space="preserve"> volunteer</w:t>
      </w:r>
      <w:r w:rsidR="004B6F4B" w:rsidRPr="00FA22E6">
        <w:rPr>
          <w:b w:val="0"/>
          <w:sz w:val="22"/>
          <w:szCs w:val="22"/>
        </w:rPr>
        <w:t xml:space="preserve">-based PCTA crews. </w:t>
      </w:r>
      <w:r w:rsidRPr="00FA22E6">
        <w:rPr>
          <w:b w:val="0"/>
          <w:sz w:val="22"/>
          <w:szCs w:val="22"/>
        </w:rPr>
        <w:t>All reimbursements must both comply with the policy and be drawn against program</w:t>
      </w:r>
      <w:r w:rsidR="004B6F4B" w:rsidRPr="00FA22E6">
        <w:rPr>
          <w:b w:val="0"/>
          <w:sz w:val="22"/>
          <w:szCs w:val="22"/>
        </w:rPr>
        <w:t>-</w:t>
      </w:r>
      <w:r w:rsidRPr="00FA22E6">
        <w:rPr>
          <w:b w:val="0"/>
          <w:sz w:val="22"/>
          <w:szCs w:val="22"/>
        </w:rPr>
        <w:t xml:space="preserve"> or project</w:t>
      </w:r>
      <w:r w:rsidR="004B6F4B" w:rsidRPr="00FA22E6">
        <w:rPr>
          <w:b w:val="0"/>
          <w:sz w:val="22"/>
          <w:szCs w:val="22"/>
        </w:rPr>
        <w:t>-</w:t>
      </w:r>
      <w:r w:rsidRPr="00FA22E6">
        <w:rPr>
          <w:b w:val="0"/>
          <w:sz w:val="22"/>
          <w:szCs w:val="22"/>
        </w:rPr>
        <w:t>sp</w:t>
      </w:r>
      <w:r w:rsidR="004B6F4B" w:rsidRPr="00FA22E6">
        <w:rPr>
          <w:b w:val="0"/>
          <w:sz w:val="22"/>
          <w:szCs w:val="22"/>
        </w:rPr>
        <w:t>ecific funds budgeted by PCTA</w:t>
      </w:r>
      <w:r w:rsidR="00FA22E6">
        <w:rPr>
          <w:b w:val="0"/>
          <w:sz w:val="22"/>
          <w:szCs w:val="22"/>
        </w:rPr>
        <w:t>.</w:t>
      </w:r>
      <w:r w:rsidR="00FA22E6" w:rsidRPr="00FA22E6">
        <w:rPr>
          <w:b w:val="0"/>
          <w:sz w:val="22"/>
          <w:szCs w:val="22"/>
        </w:rPr>
        <w:t xml:space="preserve"> </w:t>
      </w:r>
      <w:r w:rsidR="00FA22E6" w:rsidRPr="00FA22E6">
        <w:rPr>
          <w:b w:val="0"/>
          <w:sz w:val="22"/>
          <w:szCs w:val="22"/>
        </w:rPr>
        <w:t>Donations that come through on volunteer reimbursement forms will be added to the volunteer group’s budget for the year. Information about which volunteers donate will be kept confidential</w:t>
      </w:r>
      <w:r w:rsidR="004B6F4B" w:rsidRPr="00FA22E6">
        <w:rPr>
          <w:b w:val="0"/>
          <w:sz w:val="22"/>
          <w:szCs w:val="22"/>
        </w:rPr>
        <w:t xml:space="preserve">. </w:t>
      </w:r>
      <w:r w:rsidRPr="00FA22E6">
        <w:rPr>
          <w:sz w:val="22"/>
          <w:szCs w:val="22"/>
          <w:u w:val="single"/>
        </w:rPr>
        <w:t>All reimbursement requests must be accompanied by</w:t>
      </w:r>
      <w:r w:rsidR="00E06509" w:rsidRPr="00FA22E6">
        <w:rPr>
          <w:sz w:val="22"/>
          <w:szCs w:val="22"/>
          <w:u w:val="single"/>
        </w:rPr>
        <w:t xml:space="preserve"> receipts</w:t>
      </w:r>
      <w:r w:rsidR="00C06169" w:rsidRPr="00FA22E6">
        <w:rPr>
          <w:sz w:val="22"/>
          <w:szCs w:val="22"/>
          <w:u w:val="single"/>
        </w:rPr>
        <w:t xml:space="preserve"> and must be submitted within 30 days of a project or training</w:t>
      </w:r>
      <w:r w:rsidR="00E06509" w:rsidRPr="00FA22E6">
        <w:rPr>
          <w:sz w:val="22"/>
          <w:szCs w:val="22"/>
          <w:u w:val="single"/>
        </w:rPr>
        <w:t>.</w:t>
      </w:r>
      <w:r w:rsidR="00FA22E6" w:rsidRPr="00FA22E6">
        <w:rPr>
          <w:sz w:val="22"/>
          <w:szCs w:val="22"/>
        </w:rPr>
        <w:t xml:space="preserve"> </w:t>
      </w:r>
    </w:p>
    <w:p w14:paraId="4652C640" w14:textId="77777777" w:rsidR="0050265E" w:rsidRPr="00464D9E" w:rsidRDefault="0050265E" w:rsidP="00647293">
      <w:pPr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p w14:paraId="708C5725" w14:textId="77777777" w:rsidR="00445BCD" w:rsidRDefault="00445BCD" w:rsidP="0064729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Tools &amp; Equipment</w:t>
      </w:r>
    </w:p>
    <w:p w14:paraId="52F814BC" w14:textId="77777777" w:rsidR="00445BCD" w:rsidRPr="00E01516" w:rsidRDefault="00445BCD" w:rsidP="00445BCD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What Is It?</w:t>
      </w:r>
      <w:r w:rsidRPr="00E01516">
        <w:rPr>
          <w:b w:val="0"/>
          <w:sz w:val="22"/>
          <w:szCs w:val="22"/>
        </w:rPr>
        <w:t xml:space="preserve"> Any </w:t>
      </w:r>
      <w:r>
        <w:rPr>
          <w:b w:val="0"/>
          <w:sz w:val="22"/>
          <w:szCs w:val="22"/>
        </w:rPr>
        <w:t>tool and equipment purchases</w:t>
      </w:r>
    </w:p>
    <w:p w14:paraId="12405886" w14:textId="77777777" w:rsidR="00445BCD" w:rsidRPr="00E01516" w:rsidRDefault="00445BCD" w:rsidP="00445BCD">
      <w:pPr>
        <w:ind w:left="1008" w:hanging="720"/>
        <w:rPr>
          <w:b w:val="0"/>
          <w:sz w:val="22"/>
          <w:szCs w:val="22"/>
        </w:rPr>
      </w:pPr>
    </w:p>
    <w:p w14:paraId="4990D98E" w14:textId="77777777" w:rsidR="00445BCD" w:rsidRDefault="00445BCD" w:rsidP="00445BCD">
      <w:pPr>
        <w:ind w:firstLine="288"/>
        <w:rPr>
          <w:sz w:val="22"/>
          <w:szCs w:val="22"/>
          <w:u w:val="single"/>
        </w:rPr>
      </w:pPr>
      <w:r w:rsidRPr="00E01516">
        <w:rPr>
          <w:sz w:val="22"/>
          <w:szCs w:val="22"/>
        </w:rPr>
        <w:t>Examples:</w:t>
      </w:r>
      <w:r w:rsidRPr="00E01516"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McLeods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Pulaskis</w:t>
      </w:r>
      <w:proofErr w:type="spellEnd"/>
      <w:r>
        <w:rPr>
          <w:b w:val="0"/>
          <w:sz w:val="22"/>
          <w:szCs w:val="22"/>
        </w:rPr>
        <w:t>, chain saws, PPE</w:t>
      </w:r>
    </w:p>
    <w:p w14:paraId="54F7045C" w14:textId="77777777" w:rsidR="00445BCD" w:rsidRDefault="00445BCD" w:rsidP="00647293">
      <w:pPr>
        <w:rPr>
          <w:sz w:val="22"/>
          <w:szCs w:val="22"/>
          <w:u w:val="single"/>
        </w:rPr>
      </w:pPr>
    </w:p>
    <w:p w14:paraId="236F2D38" w14:textId="77777777" w:rsidR="00445BCD" w:rsidRDefault="00445BCD" w:rsidP="00647293">
      <w:pPr>
        <w:rPr>
          <w:sz w:val="22"/>
          <w:szCs w:val="22"/>
          <w:u w:val="single"/>
        </w:rPr>
      </w:pPr>
    </w:p>
    <w:p w14:paraId="7B26711E" w14:textId="77777777" w:rsidR="00647293" w:rsidRPr="00E01516" w:rsidRDefault="00A13894" w:rsidP="0064729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Expendable</w:t>
      </w:r>
      <w:r w:rsidR="00647293" w:rsidRPr="00E01516">
        <w:rPr>
          <w:sz w:val="22"/>
          <w:szCs w:val="22"/>
          <w:u w:val="single"/>
        </w:rPr>
        <w:t xml:space="preserve"> Supplies</w:t>
      </w:r>
      <w:r w:rsidR="00445BCD">
        <w:rPr>
          <w:sz w:val="22"/>
          <w:szCs w:val="22"/>
          <w:u w:val="single"/>
        </w:rPr>
        <w:t xml:space="preserve"> (including food)</w:t>
      </w:r>
    </w:p>
    <w:p w14:paraId="0CCE7972" w14:textId="77777777" w:rsidR="00647293" w:rsidRPr="00E01516" w:rsidRDefault="00647293" w:rsidP="00EE7F95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What Is It?</w:t>
      </w:r>
      <w:r w:rsidRPr="00E01516">
        <w:rPr>
          <w:b w:val="0"/>
          <w:sz w:val="22"/>
          <w:szCs w:val="22"/>
        </w:rPr>
        <w:t xml:space="preserve"> </w:t>
      </w:r>
      <w:r w:rsidR="00445BCD">
        <w:rPr>
          <w:b w:val="0"/>
          <w:sz w:val="22"/>
          <w:szCs w:val="22"/>
        </w:rPr>
        <w:t>Consumable supplies that “get used up”</w:t>
      </w:r>
    </w:p>
    <w:p w14:paraId="6815D378" w14:textId="77777777" w:rsidR="00EE7F95" w:rsidRPr="00E01516" w:rsidRDefault="00EE7F95" w:rsidP="00EE7F95">
      <w:pPr>
        <w:ind w:left="1008" w:hanging="720"/>
        <w:rPr>
          <w:b w:val="0"/>
          <w:sz w:val="22"/>
          <w:szCs w:val="22"/>
        </w:rPr>
      </w:pPr>
    </w:p>
    <w:p w14:paraId="285E8042" w14:textId="77777777" w:rsidR="00647293" w:rsidRDefault="00647293" w:rsidP="00EE7F95">
      <w:pPr>
        <w:ind w:left="1008" w:hanging="720"/>
        <w:rPr>
          <w:b w:val="0"/>
          <w:sz w:val="22"/>
          <w:szCs w:val="22"/>
        </w:rPr>
      </w:pPr>
      <w:r w:rsidRPr="00C06169">
        <w:rPr>
          <w:sz w:val="22"/>
          <w:szCs w:val="22"/>
        </w:rPr>
        <w:t>Examples:</w:t>
      </w:r>
      <w:r w:rsidRPr="00C06169">
        <w:rPr>
          <w:b w:val="0"/>
          <w:sz w:val="22"/>
          <w:szCs w:val="22"/>
        </w:rPr>
        <w:t xml:space="preserve"> Food for volunteers</w:t>
      </w:r>
      <w:r w:rsidR="0025114F" w:rsidRPr="00C06169">
        <w:rPr>
          <w:b w:val="0"/>
          <w:sz w:val="22"/>
          <w:szCs w:val="22"/>
        </w:rPr>
        <w:t xml:space="preserve"> during work projects</w:t>
      </w:r>
      <w:r w:rsidRPr="00C06169">
        <w:rPr>
          <w:b w:val="0"/>
          <w:sz w:val="22"/>
          <w:szCs w:val="22"/>
        </w:rPr>
        <w:t xml:space="preserve">, </w:t>
      </w:r>
      <w:r w:rsidR="00445BCD" w:rsidRPr="00C06169">
        <w:rPr>
          <w:b w:val="0"/>
          <w:sz w:val="22"/>
          <w:szCs w:val="22"/>
        </w:rPr>
        <w:t xml:space="preserve">paper </w:t>
      </w:r>
      <w:r w:rsidRPr="00C06169">
        <w:rPr>
          <w:b w:val="0"/>
          <w:sz w:val="22"/>
          <w:szCs w:val="22"/>
        </w:rPr>
        <w:t>plates, paper</w:t>
      </w:r>
      <w:r w:rsidR="001562BE" w:rsidRPr="00C06169">
        <w:rPr>
          <w:b w:val="0"/>
          <w:sz w:val="22"/>
          <w:szCs w:val="22"/>
        </w:rPr>
        <w:t>, postage,</w:t>
      </w:r>
      <w:r w:rsidRPr="00C06169">
        <w:rPr>
          <w:b w:val="0"/>
          <w:sz w:val="22"/>
          <w:szCs w:val="22"/>
        </w:rPr>
        <w:t xml:space="preserve"> and office supplies, saw blades, replacement handles, bar oil/grease</w:t>
      </w:r>
      <w:r w:rsidR="001562BE" w:rsidRPr="00C06169">
        <w:rPr>
          <w:b w:val="0"/>
          <w:sz w:val="22"/>
          <w:szCs w:val="22"/>
        </w:rPr>
        <w:t xml:space="preserve">, </w:t>
      </w:r>
      <w:r w:rsidR="004C766F" w:rsidRPr="00C06169">
        <w:rPr>
          <w:b w:val="0"/>
          <w:sz w:val="22"/>
          <w:szCs w:val="22"/>
        </w:rPr>
        <w:t>expenses for re</w:t>
      </w:r>
      <w:r w:rsidR="00445BCD" w:rsidRPr="00C06169">
        <w:rPr>
          <w:b w:val="0"/>
          <w:sz w:val="22"/>
          <w:szCs w:val="22"/>
        </w:rPr>
        <w:t>pair tools and sharpening saws.</w:t>
      </w:r>
    </w:p>
    <w:p w14:paraId="4C6B1966" w14:textId="77777777" w:rsidR="00445BCD" w:rsidRPr="00E01516" w:rsidRDefault="00445BCD" w:rsidP="00EE7F95">
      <w:pPr>
        <w:ind w:left="1008" w:hanging="720"/>
        <w:rPr>
          <w:b w:val="0"/>
          <w:sz w:val="22"/>
          <w:szCs w:val="22"/>
        </w:rPr>
      </w:pPr>
    </w:p>
    <w:p w14:paraId="43BA4B73" w14:textId="77777777" w:rsidR="00DB1BD7" w:rsidRPr="00445BCD" w:rsidRDefault="00445BCD" w:rsidP="00445BCD">
      <w:pPr>
        <w:ind w:left="270"/>
        <w:rPr>
          <w:b w:val="0"/>
          <w:color w:val="auto"/>
          <w:sz w:val="22"/>
          <w:szCs w:val="22"/>
        </w:rPr>
      </w:pPr>
      <w:r w:rsidRPr="00E01516">
        <w:rPr>
          <w:sz w:val="22"/>
          <w:szCs w:val="22"/>
        </w:rPr>
        <w:t>Special Note:</w:t>
      </w:r>
      <w:r w:rsidRPr="00E01516">
        <w:rPr>
          <w:b w:val="0"/>
          <w:sz w:val="22"/>
          <w:szCs w:val="22"/>
        </w:rPr>
        <w:t xml:space="preserve"> </w:t>
      </w:r>
      <w:r w:rsidR="008B4671">
        <w:rPr>
          <w:b w:val="0"/>
          <w:sz w:val="22"/>
          <w:szCs w:val="22"/>
        </w:rPr>
        <w:t xml:space="preserve">Although volunteers rarely submit for reimbursement for restaurant meals, </w:t>
      </w:r>
      <w:r w:rsidR="008B4671">
        <w:rPr>
          <w:b w:val="0"/>
          <w:color w:val="auto"/>
          <w:sz w:val="22"/>
          <w:szCs w:val="22"/>
        </w:rPr>
        <w:t>w</w:t>
      </w:r>
      <w:r w:rsidRPr="00445BCD">
        <w:rPr>
          <w:b w:val="0"/>
          <w:color w:val="auto"/>
          <w:sz w:val="22"/>
          <w:szCs w:val="22"/>
        </w:rPr>
        <w:t xml:space="preserve">hen </w:t>
      </w:r>
      <w:r w:rsidR="008B4671">
        <w:rPr>
          <w:b w:val="0"/>
          <w:color w:val="auto"/>
          <w:sz w:val="22"/>
          <w:szCs w:val="22"/>
        </w:rPr>
        <w:t>doing so</w:t>
      </w:r>
      <w:r w:rsidRPr="00445BCD">
        <w:rPr>
          <w:b w:val="0"/>
          <w:color w:val="auto"/>
          <w:sz w:val="22"/>
          <w:szCs w:val="22"/>
        </w:rPr>
        <w:t xml:space="preserve"> please be sure to submit both the credit card receipt and the detailed receipt showing the actual food and beverages purchased.</w:t>
      </w:r>
    </w:p>
    <w:p w14:paraId="5CED5C1C" w14:textId="77777777" w:rsidR="00DB1BD7" w:rsidRPr="00E01516" w:rsidRDefault="00DB1BD7" w:rsidP="00647293">
      <w:pPr>
        <w:rPr>
          <w:b w:val="0"/>
          <w:sz w:val="22"/>
          <w:szCs w:val="22"/>
        </w:rPr>
      </w:pPr>
    </w:p>
    <w:p w14:paraId="18F37624" w14:textId="77777777" w:rsidR="00EE7F95" w:rsidRPr="00E01516" w:rsidRDefault="00EE7F95" w:rsidP="00647293">
      <w:pPr>
        <w:rPr>
          <w:b w:val="0"/>
          <w:sz w:val="22"/>
          <w:szCs w:val="22"/>
        </w:rPr>
      </w:pPr>
    </w:p>
    <w:p w14:paraId="4F07FFFF" w14:textId="77777777" w:rsidR="00AF717D" w:rsidRDefault="00AF717D" w:rsidP="0064729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Trail Crew Travel</w:t>
      </w:r>
    </w:p>
    <w:p w14:paraId="44B61697" w14:textId="3B046E5A" w:rsidR="00DB1BD7" w:rsidRPr="00AF717D" w:rsidRDefault="00AF717D" w:rsidP="00647293">
      <w:pPr>
        <w:rPr>
          <w:b w:val="0"/>
          <w:i/>
          <w:sz w:val="22"/>
          <w:szCs w:val="22"/>
        </w:rPr>
      </w:pPr>
      <w:r w:rsidRPr="00AF717D">
        <w:rPr>
          <w:b w:val="0"/>
          <w:i/>
          <w:sz w:val="22"/>
          <w:szCs w:val="22"/>
        </w:rPr>
        <w:t xml:space="preserve">Please refer to the PCTA’s Trailwide Volunteer Packer Reimbursement Program and </w:t>
      </w:r>
      <w:r w:rsidR="00FA22E6">
        <w:rPr>
          <w:b w:val="0"/>
          <w:i/>
          <w:sz w:val="22"/>
          <w:szCs w:val="22"/>
        </w:rPr>
        <w:t>P</w:t>
      </w:r>
      <w:r w:rsidRPr="00AF717D">
        <w:rPr>
          <w:b w:val="0"/>
          <w:i/>
          <w:sz w:val="22"/>
          <w:szCs w:val="22"/>
        </w:rPr>
        <w:t>rocedures</w:t>
      </w:r>
      <w:r>
        <w:rPr>
          <w:b w:val="0"/>
          <w:i/>
          <w:sz w:val="22"/>
          <w:szCs w:val="22"/>
        </w:rPr>
        <w:t xml:space="preserve"> documents</w:t>
      </w:r>
    </w:p>
    <w:p w14:paraId="188D75ED" w14:textId="77777777" w:rsidR="00DB1BD7" w:rsidRPr="00E01516" w:rsidRDefault="00DB1BD7" w:rsidP="00EE7F95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 xml:space="preserve">What </w:t>
      </w:r>
      <w:r w:rsidR="00EE7F95" w:rsidRPr="00E01516">
        <w:rPr>
          <w:sz w:val="22"/>
          <w:szCs w:val="22"/>
        </w:rPr>
        <w:t>I</w:t>
      </w:r>
      <w:r w:rsidRPr="00E01516">
        <w:rPr>
          <w:sz w:val="22"/>
          <w:szCs w:val="22"/>
        </w:rPr>
        <w:t xml:space="preserve">s </w:t>
      </w:r>
      <w:r w:rsidR="00EE7F95" w:rsidRPr="00E01516">
        <w:rPr>
          <w:sz w:val="22"/>
          <w:szCs w:val="22"/>
        </w:rPr>
        <w:t>I</w:t>
      </w:r>
      <w:r w:rsidRPr="00E01516">
        <w:rPr>
          <w:sz w:val="22"/>
          <w:szCs w:val="22"/>
        </w:rPr>
        <w:t>t?</w:t>
      </w:r>
      <w:r w:rsidRPr="00E01516">
        <w:rPr>
          <w:b w:val="0"/>
          <w:sz w:val="22"/>
          <w:szCs w:val="22"/>
        </w:rPr>
        <w:t xml:space="preserve"> </w:t>
      </w:r>
      <w:r w:rsidR="00D45988">
        <w:rPr>
          <w:b w:val="0"/>
          <w:sz w:val="22"/>
          <w:szCs w:val="22"/>
        </w:rPr>
        <w:t>Pre-approved mileage</w:t>
      </w:r>
      <w:r w:rsidRPr="00E01516">
        <w:rPr>
          <w:b w:val="0"/>
          <w:sz w:val="22"/>
          <w:szCs w:val="22"/>
        </w:rPr>
        <w:t xml:space="preserve"> related to transporting equipment</w:t>
      </w:r>
      <w:r w:rsidR="0050265E">
        <w:rPr>
          <w:b w:val="0"/>
          <w:sz w:val="22"/>
          <w:szCs w:val="22"/>
        </w:rPr>
        <w:t xml:space="preserve"> or stock</w:t>
      </w:r>
      <w:r w:rsidRPr="00E01516">
        <w:rPr>
          <w:b w:val="0"/>
          <w:sz w:val="22"/>
          <w:szCs w:val="22"/>
        </w:rPr>
        <w:t xml:space="preserve"> to the trailhead for work</w:t>
      </w:r>
    </w:p>
    <w:p w14:paraId="05F1C697" w14:textId="77777777" w:rsidR="00EE7F95" w:rsidRPr="00E01516" w:rsidRDefault="00EE7F95" w:rsidP="00EE7F95">
      <w:pPr>
        <w:ind w:left="1008" w:hanging="720"/>
        <w:rPr>
          <w:b w:val="0"/>
          <w:sz w:val="22"/>
          <w:szCs w:val="22"/>
        </w:rPr>
      </w:pPr>
    </w:p>
    <w:p w14:paraId="275C38E4" w14:textId="77777777" w:rsidR="00DB1BD7" w:rsidRPr="00E01516" w:rsidRDefault="00DB1BD7" w:rsidP="00EE7F95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Examples:</w:t>
      </w:r>
      <w:r w:rsidRPr="00E01516">
        <w:rPr>
          <w:b w:val="0"/>
          <w:sz w:val="22"/>
          <w:szCs w:val="22"/>
        </w:rPr>
        <w:t xml:space="preserve"> Reimbursement for gas expenses for hauling tool trailers, stock</w:t>
      </w:r>
      <w:r w:rsidR="0058273D" w:rsidRPr="00E01516">
        <w:rPr>
          <w:b w:val="0"/>
          <w:sz w:val="22"/>
          <w:szCs w:val="22"/>
        </w:rPr>
        <w:t xml:space="preserve">, </w:t>
      </w:r>
      <w:r w:rsidR="0025114F">
        <w:rPr>
          <w:b w:val="0"/>
          <w:sz w:val="22"/>
          <w:szCs w:val="22"/>
        </w:rPr>
        <w:t>or base camp/kitchen equipment</w:t>
      </w:r>
    </w:p>
    <w:p w14:paraId="17FF58D9" w14:textId="77777777" w:rsidR="0058273D" w:rsidRPr="00E01516" w:rsidRDefault="0058273D" w:rsidP="00647293">
      <w:pPr>
        <w:rPr>
          <w:b w:val="0"/>
          <w:sz w:val="22"/>
          <w:szCs w:val="22"/>
        </w:rPr>
      </w:pPr>
    </w:p>
    <w:p w14:paraId="3A004464" w14:textId="77777777" w:rsidR="00EE7F95" w:rsidRPr="00E01516" w:rsidRDefault="00EE7F95" w:rsidP="00647293">
      <w:pPr>
        <w:rPr>
          <w:b w:val="0"/>
          <w:sz w:val="22"/>
          <w:szCs w:val="22"/>
        </w:rPr>
      </w:pPr>
    </w:p>
    <w:p w14:paraId="374C75B6" w14:textId="77777777" w:rsidR="0058273D" w:rsidRPr="00E01516" w:rsidRDefault="0058273D" w:rsidP="00647293">
      <w:pPr>
        <w:rPr>
          <w:sz w:val="22"/>
          <w:szCs w:val="22"/>
          <w:u w:val="single"/>
        </w:rPr>
      </w:pPr>
      <w:r w:rsidRPr="00E01516">
        <w:rPr>
          <w:sz w:val="22"/>
          <w:szCs w:val="22"/>
          <w:u w:val="single"/>
        </w:rPr>
        <w:t>Training</w:t>
      </w:r>
    </w:p>
    <w:p w14:paraId="0B4CA89A" w14:textId="77777777" w:rsidR="0058273D" w:rsidRPr="00E01516" w:rsidRDefault="0058273D" w:rsidP="00EE7F95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What Is It?</w:t>
      </w:r>
      <w:r w:rsidRPr="00E01516">
        <w:rPr>
          <w:b w:val="0"/>
          <w:sz w:val="22"/>
          <w:szCs w:val="22"/>
        </w:rPr>
        <w:t xml:space="preserve"> Expenses related to atte</w:t>
      </w:r>
      <w:r w:rsidR="0025114F">
        <w:rPr>
          <w:b w:val="0"/>
          <w:sz w:val="22"/>
          <w:szCs w:val="22"/>
        </w:rPr>
        <w:t>nding or conducting training</w:t>
      </w:r>
    </w:p>
    <w:p w14:paraId="16ECDB7D" w14:textId="77777777" w:rsidR="00EE7F95" w:rsidRPr="00E01516" w:rsidRDefault="00EE7F95" w:rsidP="00EE7F95">
      <w:pPr>
        <w:ind w:left="1008" w:hanging="720"/>
        <w:rPr>
          <w:b w:val="0"/>
          <w:sz w:val="22"/>
          <w:szCs w:val="22"/>
        </w:rPr>
      </w:pPr>
    </w:p>
    <w:p w14:paraId="17ACFF16" w14:textId="77777777" w:rsidR="0058273D" w:rsidRPr="00E01516" w:rsidRDefault="0058273D" w:rsidP="00EE7F95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Examples:</w:t>
      </w:r>
      <w:r w:rsidRPr="00E01516">
        <w:rPr>
          <w:b w:val="0"/>
          <w:sz w:val="22"/>
          <w:szCs w:val="22"/>
        </w:rPr>
        <w:t xml:space="preserve"> </w:t>
      </w:r>
      <w:r w:rsidR="00DA7226">
        <w:rPr>
          <w:b w:val="0"/>
          <w:sz w:val="22"/>
          <w:szCs w:val="22"/>
        </w:rPr>
        <w:t>Enrolment</w:t>
      </w:r>
      <w:r w:rsidR="0025114F">
        <w:rPr>
          <w:b w:val="0"/>
          <w:sz w:val="22"/>
          <w:szCs w:val="22"/>
        </w:rPr>
        <w:t xml:space="preserve"> and t</w:t>
      </w:r>
      <w:r w:rsidRPr="00E01516">
        <w:rPr>
          <w:b w:val="0"/>
          <w:sz w:val="22"/>
          <w:szCs w:val="22"/>
        </w:rPr>
        <w:t>uition for First Aid classes, textbooks, mannequin rental for conducting a CPR class</w:t>
      </w:r>
      <w:r w:rsidR="00A24524" w:rsidRPr="00E01516">
        <w:rPr>
          <w:b w:val="0"/>
          <w:sz w:val="22"/>
          <w:szCs w:val="22"/>
        </w:rPr>
        <w:t>.</w:t>
      </w:r>
      <w:r w:rsidR="0025114F">
        <w:rPr>
          <w:b w:val="0"/>
          <w:sz w:val="22"/>
          <w:szCs w:val="22"/>
        </w:rPr>
        <w:t xml:space="preserve"> Facility rental fees, instructor fees, food and other supplies purchased for training course</w:t>
      </w:r>
    </w:p>
    <w:p w14:paraId="62C2BD11" w14:textId="77777777" w:rsidR="00EE7F95" w:rsidRPr="00E01516" w:rsidRDefault="00EE7F95" w:rsidP="00EE7F95">
      <w:pPr>
        <w:ind w:left="1008" w:hanging="720"/>
        <w:rPr>
          <w:b w:val="0"/>
          <w:sz w:val="22"/>
          <w:szCs w:val="22"/>
        </w:rPr>
      </w:pPr>
    </w:p>
    <w:p w14:paraId="63DC195A" w14:textId="77777777" w:rsidR="0058273D" w:rsidRPr="00E01516" w:rsidRDefault="00A24524" w:rsidP="0025114F">
      <w:pPr>
        <w:ind w:left="1008" w:hanging="720"/>
        <w:rPr>
          <w:b w:val="0"/>
          <w:sz w:val="22"/>
          <w:szCs w:val="22"/>
        </w:rPr>
      </w:pPr>
      <w:r w:rsidRPr="00E01516">
        <w:rPr>
          <w:sz w:val="22"/>
          <w:szCs w:val="22"/>
        </w:rPr>
        <w:t>Special Note:</w:t>
      </w:r>
      <w:r w:rsidR="00EE7F95" w:rsidRPr="00E01516">
        <w:rPr>
          <w:b w:val="0"/>
          <w:sz w:val="22"/>
          <w:szCs w:val="22"/>
        </w:rPr>
        <w:t xml:space="preserve"> </w:t>
      </w:r>
      <w:r w:rsidR="00BE4686" w:rsidRPr="00E01516">
        <w:rPr>
          <w:b w:val="0"/>
          <w:sz w:val="22"/>
          <w:szCs w:val="22"/>
        </w:rPr>
        <w:t>When requestin</w:t>
      </w:r>
      <w:r w:rsidR="00EE7F95" w:rsidRPr="00E01516">
        <w:rPr>
          <w:b w:val="0"/>
          <w:sz w:val="22"/>
          <w:szCs w:val="22"/>
        </w:rPr>
        <w:t xml:space="preserve">g reimbursement for attending </w:t>
      </w:r>
      <w:r w:rsidR="00BE4686" w:rsidRPr="00E01516">
        <w:rPr>
          <w:b w:val="0"/>
          <w:sz w:val="22"/>
          <w:szCs w:val="22"/>
        </w:rPr>
        <w:t>training</w:t>
      </w:r>
      <w:r w:rsidR="00EE7F95" w:rsidRPr="00E01516">
        <w:rPr>
          <w:b w:val="0"/>
          <w:sz w:val="22"/>
          <w:szCs w:val="22"/>
        </w:rPr>
        <w:t>,</w:t>
      </w:r>
      <w:r w:rsidR="00BE4686" w:rsidRPr="00E01516">
        <w:rPr>
          <w:b w:val="0"/>
          <w:sz w:val="22"/>
          <w:szCs w:val="22"/>
        </w:rPr>
        <w:t xml:space="preserve"> a copy of certificat</w:t>
      </w:r>
      <w:r w:rsidR="00EE7F95" w:rsidRPr="00E01516">
        <w:rPr>
          <w:b w:val="0"/>
          <w:sz w:val="22"/>
          <w:szCs w:val="22"/>
        </w:rPr>
        <w:t>ion</w:t>
      </w:r>
      <w:r w:rsidR="00BE4686" w:rsidRPr="00E01516">
        <w:rPr>
          <w:b w:val="0"/>
          <w:sz w:val="22"/>
          <w:szCs w:val="22"/>
        </w:rPr>
        <w:t xml:space="preserve"> cards must be inclu</w:t>
      </w:r>
      <w:r w:rsidR="0025114F">
        <w:rPr>
          <w:b w:val="0"/>
          <w:sz w:val="22"/>
          <w:szCs w:val="22"/>
        </w:rPr>
        <w:t>ded with the reimbursement form</w:t>
      </w:r>
    </w:p>
    <w:sectPr w:rsidR="0058273D" w:rsidRPr="00E01516" w:rsidSect="00330F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6C21" w14:textId="77777777" w:rsidR="000A51E0" w:rsidRDefault="000A51E0" w:rsidP="00EE7F95">
      <w:r>
        <w:separator/>
      </w:r>
    </w:p>
  </w:endnote>
  <w:endnote w:type="continuationSeparator" w:id="0">
    <w:p w14:paraId="60E34B2F" w14:textId="77777777" w:rsidR="000A51E0" w:rsidRDefault="000A51E0" w:rsidP="00EE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C90C" w14:textId="397B3AD1" w:rsidR="00685C3C" w:rsidRPr="00D213F1" w:rsidRDefault="00FA22E6" w:rsidP="00D213F1">
    <w:pPr>
      <w:pStyle w:val="Footer"/>
      <w:jc w:val="right"/>
      <w:rPr>
        <w:b w:val="0"/>
        <w:i/>
        <w:sz w:val="16"/>
        <w:szCs w:val="16"/>
      </w:rPr>
    </w:pPr>
    <w:r>
      <w:rPr>
        <w:b w:val="0"/>
        <w:i/>
        <w:sz w:val="16"/>
        <w:szCs w:val="16"/>
      </w:rPr>
      <w:t>v.</w:t>
    </w:r>
    <w:r w:rsidR="00AF717D" w:rsidRPr="00D213F1">
      <w:rPr>
        <w:b w:val="0"/>
        <w:i/>
        <w:sz w:val="16"/>
        <w:szCs w:val="16"/>
      </w:rPr>
      <w:t xml:space="preserve"> </w:t>
    </w:r>
    <w:r>
      <w:rPr>
        <w:b w:val="0"/>
        <w:i/>
        <w:sz w:val="16"/>
        <w:szCs w:val="16"/>
      </w:rPr>
      <w:t>April</w:t>
    </w:r>
    <w:r w:rsidR="00C06169">
      <w:rPr>
        <w:b w:val="0"/>
        <w:i/>
        <w:sz w:val="16"/>
        <w:szCs w:val="16"/>
      </w:rPr>
      <w:t xml:space="preserve"> </w:t>
    </w:r>
    <w:r>
      <w:rPr>
        <w:b w:val="0"/>
        <w:i/>
        <w:sz w:val="16"/>
        <w:szCs w:val="16"/>
      </w:rPr>
      <w:t>23</w:t>
    </w:r>
    <w:r w:rsidR="00C06169">
      <w:rPr>
        <w:b w:val="0"/>
        <w:i/>
        <w:sz w:val="16"/>
        <w:szCs w:val="16"/>
      </w:rPr>
      <w:t>, 201</w:t>
    </w:r>
    <w:r>
      <w:rPr>
        <w:b w:val="0"/>
        <w:i/>
        <w:sz w:val="16"/>
        <w:szCs w:val="16"/>
      </w:rPr>
      <w:t>8</w:t>
    </w:r>
  </w:p>
  <w:p w14:paraId="125DBAA3" w14:textId="77777777" w:rsidR="00685C3C" w:rsidRDefault="0068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2437C" w14:textId="77777777" w:rsidR="000A51E0" w:rsidRDefault="000A51E0" w:rsidP="00EE7F95">
      <w:r>
        <w:separator/>
      </w:r>
    </w:p>
  </w:footnote>
  <w:footnote w:type="continuationSeparator" w:id="0">
    <w:p w14:paraId="5FE03EAC" w14:textId="77777777" w:rsidR="000A51E0" w:rsidRDefault="000A51E0" w:rsidP="00EE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293"/>
    <w:rsid w:val="00005A35"/>
    <w:rsid w:val="00010220"/>
    <w:rsid w:val="000279FB"/>
    <w:rsid w:val="000A51E0"/>
    <w:rsid w:val="001562BE"/>
    <w:rsid w:val="00232447"/>
    <w:rsid w:val="0025114F"/>
    <w:rsid w:val="00275485"/>
    <w:rsid w:val="00305646"/>
    <w:rsid w:val="00330F13"/>
    <w:rsid w:val="0034151F"/>
    <w:rsid w:val="00373A7B"/>
    <w:rsid w:val="003852D0"/>
    <w:rsid w:val="0038758B"/>
    <w:rsid w:val="003A501C"/>
    <w:rsid w:val="003B2F64"/>
    <w:rsid w:val="003C0FE7"/>
    <w:rsid w:val="00422229"/>
    <w:rsid w:val="00443E28"/>
    <w:rsid w:val="00445BCD"/>
    <w:rsid w:val="0046410D"/>
    <w:rsid w:val="00464D9E"/>
    <w:rsid w:val="00486C1C"/>
    <w:rsid w:val="004B6B20"/>
    <w:rsid w:val="004B6F4B"/>
    <w:rsid w:val="004B7CCD"/>
    <w:rsid w:val="004C766F"/>
    <w:rsid w:val="004D6514"/>
    <w:rsid w:val="004E20E4"/>
    <w:rsid w:val="004F4CE3"/>
    <w:rsid w:val="0050265E"/>
    <w:rsid w:val="00516D6B"/>
    <w:rsid w:val="0055701A"/>
    <w:rsid w:val="0058273D"/>
    <w:rsid w:val="005C1995"/>
    <w:rsid w:val="00632D7C"/>
    <w:rsid w:val="00647293"/>
    <w:rsid w:val="00685C3C"/>
    <w:rsid w:val="006867A7"/>
    <w:rsid w:val="006E303B"/>
    <w:rsid w:val="0075392D"/>
    <w:rsid w:val="00764A91"/>
    <w:rsid w:val="007A533A"/>
    <w:rsid w:val="007A54B5"/>
    <w:rsid w:val="00807C66"/>
    <w:rsid w:val="00816B01"/>
    <w:rsid w:val="00872DB2"/>
    <w:rsid w:val="00875C11"/>
    <w:rsid w:val="008B3BD7"/>
    <w:rsid w:val="008B4671"/>
    <w:rsid w:val="008E2F46"/>
    <w:rsid w:val="0098430E"/>
    <w:rsid w:val="009D06FD"/>
    <w:rsid w:val="00A13894"/>
    <w:rsid w:val="00A22A7F"/>
    <w:rsid w:val="00A24524"/>
    <w:rsid w:val="00AF717D"/>
    <w:rsid w:val="00B1259B"/>
    <w:rsid w:val="00B34CD2"/>
    <w:rsid w:val="00B4632A"/>
    <w:rsid w:val="00BE0B03"/>
    <w:rsid w:val="00BE4686"/>
    <w:rsid w:val="00C06169"/>
    <w:rsid w:val="00C21437"/>
    <w:rsid w:val="00C91069"/>
    <w:rsid w:val="00CC03BD"/>
    <w:rsid w:val="00D02430"/>
    <w:rsid w:val="00D213F1"/>
    <w:rsid w:val="00D45988"/>
    <w:rsid w:val="00D77DCF"/>
    <w:rsid w:val="00DA5D2C"/>
    <w:rsid w:val="00DA7226"/>
    <w:rsid w:val="00DB1BD7"/>
    <w:rsid w:val="00E01516"/>
    <w:rsid w:val="00E036A6"/>
    <w:rsid w:val="00E06509"/>
    <w:rsid w:val="00E30534"/>
    <w:rsid w:val="00E77E44"/>
    <w:rsid w:val="00EC4F94"/>
    <w:rsid w:val="00EE7F95"/>
    <w:rsid w:val="00F042EC"/>
    <w:rsid w:val="00F12162"/>
    <w:rsid w:val="00F91995"/>
    <w:rsid w:val="00F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E658"/>
  <w15:docId w15:val="{97CBDE17-0A1B-4818-B70C-58E3D20C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ヒラギノ角ゴ Pro W3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293"/>
    <w:rPr>
      <w:b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iculumBody">
    <w:name w:val="Curriculum Body"/>
    <w:autoRedefine/>
    <w:qFormat/>
    <w:rsid w:val="007A533A"/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95"/>
    <w:rPr>
      <w:b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E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95"/>
    <w:rPr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5"/>
    <w:rPr>
      <w:rFonts w:ascii="Tahoma" w:hAnsi="Tahoma" w:cs="Tahoma"/>
      <w:b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Ellen Ginda</cp:lastModifiedBy>
  <cp:revision>2</cp:revision>
  <cp:lastPrinted>2009-07-02T16:11:00Z</cp:lastPrinted>
  <dcterms:created xsi:type="dcterms:W3CDTF">2018-04-20T16:43:00Z</dcterms:created>
  <dcterms:modified xsi:type="dcterms:W3CDTF">2018-04-20T16:43:00Z</dcterms:modified>
</cp:coreProperties>
</file>